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111A1">
      <w:pPr>
        <w:pStyle w:val="9"/>
        <w:ind w:left="1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 w:eastAsia="pt-BR"/>
        </w:rPr>
        <mc:AlternateContent>
          <mc:Choice Requires="wps">
            <w:drawing>
              <wp:inline distT="0" distB="0" distL="0" distR="0">
                <wp:extent cx="6209030" cy="1177925"/>
                <wp:effectExtent l="0" t="0" r="20320" b="22225"/>
                <wp:docPr id="89383637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177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93F4A6B">
                            <w:pPr>
                              <w:spacing w:before="229"/>
                              <w:ind w:left="730" w:right="73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AVISO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DISPENSA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LICITAÇÃO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N°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004</w:t>
                            </w:r>
                            <w:r>
                              <w:rPr>
                                <w:b/>
                                <w:sz w:val="32"/>
                              </w:rPr>
                              <w:t>/2024</w:t>
                            </w:r>
                          </w:p>
                          <w:p w14:paraId="4C16C7A2">
                            <w:pPr>
                              <w:pStyle w:val="9"/>
                              <w:spacing w:before="2"/>
                              <w:ind w:left="0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0F566BF">
                            <w:pPr>
                              <w:ind w:left="731" w:right="7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FUNDAMENTAÇÃO LEGAL: ART. 75, INCISO II DA LEI FEDERAL Nº 14.133/2021.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6" o:spt="202" type="#_x0000_t202" style="height:92.75pt;width:488.9pt;" filled="f" stroked="t" coordsize="21600,21600" o:gfxdata="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J5ZndMAAAAFAQAADwAAAAAAAAABACAAAAAiAAAAZHJzL2Rvd25yZXYueG1s&#10;UEsBAhQAFAAAAAgAh07iQB4CRcA2AgAAcAQAAA4AAAAAAAAAAQAgAAAAIgEAAGRycy9lMm9Eb2Mu&#10;eG1sUEsFBgAAAAAGAAYAWQEAAMo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393F4A6B">
                      <w:pPr>
                        <w:spacing w:before="229"/>
                        <w:ind w:left="730" w:right="73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AVISO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DISPENSA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LICITAÇÃO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N°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004</w:t>
                      </w:r>
                      <w:r>
                        <w:rPr>
                          <w:b/>
                          <w:sz w:val="32"/>
                        </w:rPr>
                        <w:t>/2024</w:t>
                      </w:r>
                    </w:p>
                    <w:p w14:paraId="4C16C7A2">
                      <w:pPr>
                        <w:pStyle w:val="9"/>
                        <w:spacing w:before="2"/>
                        <w:ind w:left="0"/>
                        <w:rPr>
                          <w:b/>
                          <w:sz w:val="32"/>
                        </w:rPr>
                      </w:pPr>
                    </w:p>
                    <w:p w14:paraId="20F566BF">
                      <w:pPr>
                        <w:ind w:left="731" w:right="73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FUNDAMENTAÇÃO LEGAL: ART. 75, INCISO II DA LEI FEDERAL Nº 14.133/2021.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F3E0F80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1AE57C51">
      <w:pPr>
        <w:pStyle w:val="9"/>
        <w:spacing w:before="6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Capitão Poço, </w:t>
      </w:r>
      <w:r>
        <w:rPr>
          <w:rFonts w:hint="default" w:ascii="Arial" w:hAnsi="Arial" w:cs="Arial"/>
          <w:sz w:val="24"/>
          <w:szCs w:val="24"/>
          <w:lang w:val="pt-BR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NOVEMBRO</w:t>
      </w:r>
      <w:r>
        <w:rPr>
          <w:rFonts w:ascii="Arial" w:hAnsi="Arial" w:cs="Arial"/>
          <w:sz w:val="24"/>
          <w:szCs w:val="24"/>
        </w:rPr>
        <w:t xml:space="preserve"> de 2024.</w:t>
      </w:r>
    </w:p>
    <w:p w14:paraId="17D7EC82">
      <w:pPr>
        <w:pStyle w:val="9"/>
        <w:spacing w:before="6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2782570</wp:posOffset>
                </wp:positionV>
                <wp:extent cx="6209030" cy="2314575"/>
                <wp:effectExtent l="0" t="0" r="20320" b="28575"/>
                <wp:wrapTopAndBottom/>
                <wp:docPr id="46747868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2314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6EF7B10">
                            <w:pPr>
                              <w:pStyle w:val="9"/>
                              <w:spacing w:before="1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C50F0AC">
                            <w:pPr>
                              <w:pStyle w:val="9"/>
                              <w:spacing w:before="1" w:line="360" w:lineRule="auto"/>
                              <w:ind w:left="103" w:right="96"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SECRETARIA MUNICIPAL DE SAÚDE DE CAPITÃO POÇO </w:t>
                            </w:r>
                            <w:r>
                              <w:t>através de seu SECRETÁRIO, ARTHUR DA SILVA MEDEIROS DE FARIAS com sede na Avenida Moura Carvalho, s/n bairro Tatajuba em Capitão Poço,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inscrita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CNPJ sob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o N</w:t>
                            </w:r>
                            <w:r>
                              <w:rPr>
                                <w:b/>
                                <w:bCs/>
                              </w:rPr>
                              <w:t>°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30.259.557/0001-02</w:t>
                            </w:r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torna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público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conhecimento dos interessados a realização </w:t>
                            </w:r>
                            <w:r>
                              <w:rPr>
                                <w:b/>
                              </w:rPr>
                              <w:t>DISPENSA DE LICITAÇÃO</w:t>
                            </w:r>
                            <w:r>
                              <w:t>, com critério de julgamento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MENOR PREÇO POR ITEM ,</w:t>
                            </w:r>
                            <w:r>
                              <w:t>nos termos do Art. nº 75, inciso II da Lei 14.133/2021, e de acordo com 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condições, critérios e procedimentos estabelecidos neste Aviso e no anexos I, objetivando obter a melhor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proposta,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observadas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as  datas e horários discriminados.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Há de interesse da Administração em obter propostas adicionais de eventuais interessados, onde será selecionada a proposta mais vantajosa.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65.25pt;margin-top:219.1pt;height:182.25pt;width:488.9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9WKMtgAAAAMAQAADwAAAAAAAAABACAAAAAiAAAAZHJzL2Rvd25y&#10;ZXYueG1sUEsBAhQAFAAAAAgAh07iQEGLJ5U3AgAAcAQAAA4AAAAAAAAAAQAgAAAAJwEAAGRycy9l&#10;Mm9Eb2MueG1sUEsFBgAAAAAGAAYAWQEAANA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46EF7B10">
                      <w:pPr>
                        <w:pStyle w:val="9"/>
                        <w:spacing w:before="10"/>
                        <w:ind w:left="0"/>
                        <w:rPr>
                          <w:sz w:val="20"/>
                        </w:rPr>
                      </w:pPr>
                    </w:p>
                    <w:p w14:paraId="6C50F0AC">
                      <w:pPr>
                        <w:pStyle w:val="9"/>
                        <w:spacing w:before="1" w:line="360" w:lineRule="auto"/>
                        <w:ind w:left="103" w:right="96"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A </w:t>
                      </w:r>
                      <w:r>
                        <w:rPr>
                          <w:b/>
                          <w:bCs/>
                        </w:rPr>
                        <w:t xml:space="preserve">SECRETARIA MUNICIPAL DE SAÚDE DE CAPITÃO POÇO </w:t>
                      </w:r>
                      <w:r>
                        <w:t>através de seu SECRETÁRIO, ARTHUR DA SILVA MEDEIROS DE FARIAS com sede na Avenida Moura Carvalho, s/n bairro Tatajuba em Capitão Poço,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inscrita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CNPJ sob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o N</w:t>
                      </w:r>
                      <w:r>
                        <w:rPr>
                          <w:b/>
                          <w:bCs/>
                        </w:rPr>
                        <w:t>°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30.259.557/0001-02</w:t>
                      </w:r>
                      <w:r>
                        <w:t>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torna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público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conhecimento dos interessados a realização </w:t>
                      </w:r>
                      <w:r>
                        <w:rPr>
                          <w:b/>
                        </w:rPr>
                        <w:t>DISPENSA DE LICITAÇÃO</w:t>
                      </w:r>
                      <w:r>
                        <w:t>, com critério de julgamento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MENOR PREÇO POR ITEM ,</w:t>
                      </w:r>
                      <w:r>
                        <w:t>nos termos do Art. nº 75, inciso II da Lei 14.133/2021, e de acordo com 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condições, critérios e procedimentos estabelecidos neste Aviso e no anexos I, objetivando obter a melhor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proposta,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observadas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as  datas e horários discriminados.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Há de interesse da Administração em obter propostas adicionais de eventuais interessados, onde será selecionada a proposta mais vantajosa.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16"/>
        <w:tblW w:w="105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7"/>
        <w:gridCol w:w="4025"/>
      </w:tblGrid>
      <w:tr w14:paraId="0C99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512" w:type="dxa"/>
            <w:gridSpan w:val="2"/>
            <w:shd w:val="clear" w:color="auto" w:fill="FFFFFF" w:themeFill="background1"/>
          </w:tcPr>
          <w:p w14:paraId="70DEE898">
            <w:pPr>
              <w:pStyle w:val="18"/>
              <w:spacing w:line="251" w:lineRule="exact"/>
              <w:ind w:left="3685" w:right="367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DADOS</w:t>
            </w:r>
            <w:r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AVISO</w:t>
            </w:r>
          </w:p>
          <w:p w14:paraId="328DFFC3">
            <w:pPr>
              <w:pStyle w:val="18"/>
              <w:spacing w:before="1" w:line="210" w:lineRule="exact"/>
              <w:ind w:right="3673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6F4C2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512" w:type="dxa"/>
            <w:gridSpan w:val="2"/>
          </w:tcPr>
          <w:p w14:paraId="7EDEB143">
            <w:pPr>
              <w:pStyle w:val="18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043421D">
            <w:pPr>
              <w:pStyle w:val="18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PROCESSO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LICITATÓRIO Nº: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  <w:lang w:val="pt-BR"/>
              </w:rPr>
              <w:t>211001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>/2024</w:t>
            </w:r>
          </w:p>
        </w:tc>
      </w:tr>
      <w:tr w14:paraId="2FF61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87" w:type="dxa"/>
          </w:tcPr>
          <w:p w14:paraId="57637B27">
            <w:pPr>
              <w:pStyle w:val="18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E785938">
            <w:pPr>
              <w:pStyle w:val="18"/>
              <w:ind w:left="107" w:right="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HORA</w:t>
            </w:r>
            <w:r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LIMITE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ENTREGA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PROPOSTA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PREÇO</w:t>
            </w:r>
            <w:r>
              <w:rPr>
                <w:rFonts w:ascii="Arial" w:hAnsi="Arial" w:cs="Arial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DOCUMENTOS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HABILITAÇÃO</w:t>
            </w:r>
          </w:p>
        </w:tc>
        <w:tc>
          <w:tcPr>
            <w:tcW w:w="4025" w:type="dxa"/>
          </w:tcPr>
          <w:p w14:paraId="0A0368DA">
            <w:pPr>
              <w:pStyle w:val="18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3FDA2CD1">
            <w:pPr>
              <w:pStyle w:val="18"/>
              <w:ind w:left="478" w:right="4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dia </w:t>
            </w: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  <w:lang w:val="pt-BR"/>
              </w:rPr>
              <w:t xml:space="preserve">03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de </w:t>
            </w: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  <w:lang w:val="pt-BR"/>
              </w:rPr>
              <w:t>dezembro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às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13:30h.</w:t>
            </w:r>
          </w:p>
        </w:tc>
      </w:tr>
      <w:tr w14:paraId="3B8E3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487" w:type="dxa"/>
          </w:tcPr>
          <w:p w14:paraId="0F8BD0F5">
            <w:pPr>
              <w:pStyle w:val="18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1DC0D97">
            <w:pPr>
              <w:pStyle w:val="18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REFERÊNCIA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HORÁRIO</w:t>
            </w:r>
          </w:p>
        </w:tc>
        <w:tc>
          <w:tcPr>
            <w:tcW w:w="4025" w:type="dxa"/>
          </w:tcPr>
          <w:p w14:paraId="72021160">
            <w:pPr>
              <w:pStyle w:val="18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4618092">
            <w:pPr>
              <w:pStyle w:val="18"/>
              <w:ind w:left="480" w:right="4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Horário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de Brasília (DF)</w:t>
            </w:r>
          </w:p>
        </w:tc>
      </w:tr>
      <w:tr w14:paraId="0E0F7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87" w:type="dxa"/>
          </w:tcPr>
          <w:p w14:paraId="593F2960">
            <w:pPr>
              <w:pStyle w:val="18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67233857">
            <w:pPr>
              <w:pStyle w:val="18"/>
              <w:ind w:left="107" w:right="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ENDEREÇO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ELETRÔNICO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ENVIO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PROPOSTA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DOCUMENTOS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HABILITAÇÃO</w:t>
            </w:r>
          </w:p>
        </w:tc>
        <w:tc>
          <w:tcPr>
            <w:tcW w:w="4025" w:type="dxa"/>
          </w:tcPr>
          <w:p w14:paraId="4D355418">
            <w:pPr>
              <w:pStyle w:val="18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1E80B8A">
            <w:pPr>
              <w:pStyle w:val="18"/>
              <w:ind w:right="4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8"/>
                <w:rFonts w:ascii="Arial" w:hAnsi="Arial" w:cs="Arial"/>
                <w:sz w:val="24"/>
                <w:szCs w:val="24"/>
              </w:rPr>
              <w:t>compras@capitãopoco.pa.gov.br</w:t>
            </w:r>
          </w:p>
        </w:tc>
      </w:tr>
    </w:tbl>
    <w:p w14:paraId="02B1878A">
      <w:pPr>
        <w:pStyle w:val="9"/>
        <w:spacing w:before="5"/>
        <w:ind w:left="0"/>
        <w:rPr>
          <w:rFonts w:ascii="Arial" w:hAnsi="Arial" w:cs="Arial"/>
          <w:sz w:val="24"/>
          <w:szCs w:val="24"/>
        </w:rPr>
      </w:pPr>
    </w:p>
    <w:p w14:paraId="6FA97D2A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5433B1C4">
      <w:pPr>
        <w:pStyle w:val="9"/>
        <w:spacing w:before="1"/>
        <w:ind w:left="0"/>
        <w:rPr>
          <w:rFonts w:ascii="Arial" w:hAnsi="Arial" w:cs="Arial"/>
          <w:sz w:val="24"/>
          <w:szCs w:val="24"/>
        </w:rPr>
      </w:pPr>
    </w:p>
    <w:p w14:paraId="5E378032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399A7337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3661EABE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2CCBE1CC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194660B1">
      <w:pPr>
        <w:pStyle w:val="9"/>
        <w:ind w:left="0"/>
        <w:rPr>
          <w:rFonts w:ascii="Arial" w:hAnsi="Arial" w:cs="Arial"/>
          <w:sz w:val="24"/>
          <w:szCs w:val="24"/>
          <w:lang w:val="pt-BR"/>
        </w:rPr>
      </w:pPr>
    </w:p>
    <w:p w14:paraId="3BF8173B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379FFD5D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0FC7A4D7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790B8D97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4B43D09E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03A7137F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3BA3974D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79100638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779FDA9C">
      <w:pPr>
        <w:pStyle w:val="9"/>
        <w:ind w:left="0"/>
        <w:rPr>
          <w:rFonts w:ascii="Arial" w:hAnsi="Arial" w:cs="Arial"/>
          <w:sz w:val="24"/>
          <w:szCs w:val="24"/>
        </w:rPr>
      </w:pPr>
    </w:p>
    <w:p w14:paraId="31B2967D">
      <w:pPr>
        <w:pStyle w:val="9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ANEXO I</w:t>
      </w:r>
    </w:p>
    <w:p w14:paraId="50F7ADA7">
      <w:pPr>
        <w:pStyle w:val="9"/>
        <w:ind w:left="0"/>
        <w:rPr>
          <w:rFonts w:ascii="Arial" w:hAnsi="Arial" w:cs="Arial"/>
          <w:b/>
          <w:sz w:val="24"/>
          <w:szCs w:val="24"/>
        </w:rPr>
      </w:pPr>
    </w:p>
    <w:p w14:paraId="6341BA91">
      <w:pPr>
        <w:pStyle w:val="4"/>
        <w:jc w:val="center"/>
        <w:rPr>
          <w:rFonts w:ascii="Bookman Old Style" w:hAnsi="Bookman Old Style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REQUISIÇÃO DE ORÇAMENTO(timbrado da empresa)</w:t>
      </w:r>
    </w:p>
    <w:p w14:paraId="36F53270"/>
    <w:p w14:paraId="6B9F4A8E">
      <w:pPr>
        <w:rPr>
          <w:rFonts w:ascii="Bookman Old Style" w:hAnsi="Bookman Old Style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color w:val="000000" w:themeColor="text1"/>
          <w14:textFill>
            <w14:solidFill>
              <w14:schemeClr w14:val="tx1"/>
            </w14:solidFill>
          </w14:textFill>
        </w:rPr>
        <w:t>De: Compras</w:t>
      </w:r>
    </w:p>
    <w:p w14:paraId="58FC096B">
      <w:pPr>
        <w:rPr>
          <w:rFonts w:ascii="Bookman Old Style" w:hAnsi="Bookman Old Style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color w:val="000000" w:themeColor="text1"/>
          <w14:textFill>
            <w14:solidFill>
              <w14:schemeClr w14:val="tx1"/>
            </w14:solidFill>
          </w14:textFill>
        </w:rPr>
        <w:t>Solicitamos orçamento dos seguintes materiais/serviços:</w:t>
      </w:r>
    </w:p>
    <w:p w14:paraId="580233FF">
      <w:pPr>
        <w:pStyle w:val="9"/>
        <w:rPr>
          <w:rFonts w:ascii="Bookman Old Style" w:hAnsi="Bookman Old Style" w:cs="Arial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4"/>
        <w:gridCol w:w="3486"/>
        <w:gridCol w:w="1767"/>
        <w:gridCol w:w="1513"/>
        <w:gridCol w:w="1295"/>
      </w:tblGrid>
      <w:tr w14:paraId="28E0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F0E6">
            <w:pPr>
              <w:pStyle w:val="9"/>
              <w:jc w:val="center"/>
              <w:rPr>
                <w:rFonts w:hint="default" w:ascii="Bookman Old Style" w:hAnsi="Bookman Old Style"/>
                <w:b/>
                <w:bCs/>
                <w:lang w:val="pt-BR" w:bidi="hi-IN"/>
              </w:rPr>
            </w:pP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Item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1B07">
            <w:pPr>
              <w:pStyle w:val="9"/>
              <w:jc w:val="center"/>
              <w:rPr>
                <w:rFonts w:hint="default" w:ascii="Bookman Old Style" w:hAnsi="Bookman Old Style"/>
                <w:b/>
                <w:bCs/>
                <w:lang w:val="pt-BR" w:bidi="hi-IN"/>
              </w:rPr>
            </w:pP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DESCRIÇÃO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81FC">
            <w:pPr>
              <w:pStyle w:val="9"/>
              <w:spacing w:line="480" w:lineRule="auto"/>
              <w:jc w:val="center"/>
              <w:rPr>
                <w:rFonts w:hint="default" w:ascii="Bookman Old Style" w:hAnsi="Bookman Old Style"/>
                <w:b/>
                <w:bCs/>
                <w:lang w:val="pt-BR" w:bidi="hi-IN"/>
              </w:rPr>
            </w:pP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COMP(M²)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9285">
            <w:pPr>
              <w:pStyle w:val="9"/>
              <w:jc w:val="center"/>
              <w:rPr>
                <w:rFonts w:hint="default" w:ascii="Bookman Old Style" w:hAnsi="Bookman Old Style"/>
                <w:b/>
                <w:bCs/>
                <w:lang w:val="pt-BR" w:bidi="hi-IN"/>
              </w:rPr>
            </w:pP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ALTURA(CM)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D8AD">
            <w:pPr>
              <w:pStyle w:val="9"/>
              <w:jc w:val="center"/>
              <w:rPr>
                <w:rFonts w:hint="default" w:ascii="Bookman Old Style" w:hAnsi="Bookman Old Style"/>
                <w:b/>
                <w:bCs/>
                <w:lang w:val="pt-BR" w:bidi="hi-IN"/>
              </w:rPr>
            </w:pP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QUANT.</w:t>
            </w:r>
          </w:p>
        </w:tc>
      </w:tr>
      <w:tr w14:paraId="693D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79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378E">
            <w:pPr>
              <w:pStyle w:val="9"/>
              <w:jc w:val="center"/>
              <w:rPr>
                <w:rFonts w:hint="default" w:ascii="Bookman Old Style" w:hAnsi="Bookman Old Style"/>
                <w:b/>
                <w:bCs/>
                <w:lang w:val="pt-BR" w:bidi="hi-IN"/>
              </w:rPr>
            </w:pP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01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AD94">
            <w:pPr>
              <w:pStyle w:val="9"/>
              <w:jc w:val="both"/>
              <w:rPr>
                <w:rFonts w:hint="default" w:ascii="Bookman Old Style" w:hAnsi="Bookman Old Style"/>
                <w:b/>
                <w:bCs/>
                <w:lang w:val="pt-BR" w:bidi="hi-IN"/>
              </w:rPr>
            </w:pPr>
            <w:r>
              <w:rPr>
                <w:rFonts w:hint="default" w:ascii="Bookman Old Style" w:hAnsi="Bookman Old Style"/>
                <w:b w:val="0"/>
                <w:bCs w:val="0"/>
                <w:lang w:val="pt-BR" w:bidi="hi-IN"/>
              </w:rPr>
              <w:t xml:space="preserve">PLACA EM ACM COM LETRAS E SIMBOLOS DE IDENTIFICAÇÃO DA </w:t>
            </w: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UNIDADE DE SAÚDE</w:t>
            </w:r>
            <w:r>
              <w:rPr>
                <w:rFonts w:hint="default" w:ascii="Bookman Old Style" w:hAnsi="Bookman Old Style"/>
                <w:b w:val="0"/>
                <w:bCs w:val="0"/>
                <w:lang w:val="pt-BR" w:bidi="hi-IN"/>
              </w:rPr>
              <w:t xml:space="preserve">,E COM SIMBOLOS DE IDENTIFICAÇÃO DA </w:t>
            </w: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PREFEITURA,SUS E ATENÇÃO BASICA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EED7">
            <w:pPr>
              <w:pStyle w:val="9"/>
              <w:jc w:val="center"/>
              <w:rPr>
                <w:rFonts w:hint="default" w:ascii="Bookman Old Style" w:hAnsi="Bookman Old Style"/>
                <w:b/>
                <w:bCs/>
                <w:lang w:val="pt-BR" w:bidi="hi-IN"/>
              </w:rPr>
            </w:pP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2.80M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E281">
            <w:pPr>
              <w:pStyle w:val="9"/>
              <w:jc w:val="center"/>
              <w:rPr>
                <w:rFonts w:hint="default" w:ascii="Bookman Old Style" w:hAnsi="Bookman Old Style"/>
                <w:b/>
                <w:bCs/>
                <w:lang w:val="pt-BR" w:bidi="hi-IN"/>
              </w:rPr>
            </w:pP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90CM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2078">
            <w:pPr>
              <w:pStyle w:val="9"/>
              <w:jc w:val="center"/>
              <w:rPr>
                <w:rFonts w:hint="default" w:ascii="Bookman Old Style" w:hAnsi="Bookman Old Style"/>
                <w:b/>
                <w:bCs/>
                <w:lang w:val="pt-BR" w:bidi="hi-IN"/>
              </w:rPr>
            </w:pPr>
            <w:r>
              <w:rPr>
                <w:rFonts w:hint="default" w:ascii="Bookman Old Style" w:hAnsi="Bookman Old Style"/>
                <w:b/>
                <w:bCs/>
                <w:lang w:val="pt-BR" w:bidi="hi-IN"/>
              </w:rPr>
              <w:t>23</w:t>
            </w:r>
          </w:p>
        </w:tc>
      </w:tr>
    </w:tbl>
    <w:p w14:paraId="0A59F8DD">
      <w:pPr>
        <w:pStyle w:val="2"/>
        <w:spacing w:before="75" w:after="75" w:line="312" w:lineRule="atLeast"/>
        <w:textAlignment w:val="baseline"/>
        <w:rPr>
          <w:rFonts w:ascii="Bookman Old Style" w:hAnsi="Bookman Old Style" w:cs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DF24179">
      <w:pPr>
        <w:pStyle w:val="2"/>
        <w:spacing w:before="75" w:after="75" w:line="312" w:lineRule="atLeast"/>
        <w:textAlignment w:val="baseline"/>
        <w:rPr>
          <w:rFonts w:ascii="Bookman Old Style" w:hAnsi="Bookman Old Style" w:cs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3A4E6572">
      <w:pPr>
        <w:pStyle w:val="2"/>
        <w:spacing w:before="75" w:after="75" w:line="312" w:lineRule="atLeast"/>
        <w:textAlignment w:val="baseline"/>
        <w:rPr>
          <w:rFonts w:ascii="Bookman Old Style" w:hAnsi="Bookman Old Style" w:cs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OBSERVAÇÃO: A empresa deverá encaminhar para fins de habilitação e qualificação mínima necessária (Art. 72 V, da Lei 14.133/2021), a Certidão Negativa Federal, Certidão Negativa Estadual, Certidão de Débitos Relativos a Créditos Tributários Federais e à Dívida Ativa da União, Consulta Regularidade do Empregador (FGTS) e Emissão de Comprovante de Inscrição e de Situação Cadastral.</w:t>
      </w:r>
    </w:p>
    <w:p w14:paraId="6C96AB0A"/>
    <w:p w14:paraId="6B2C9CA9">
      <w:pPr>
        <w:pStyle w:val="9"/>
        <w:jc w:val="right"/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  <w:t>Capitão Poço, xx de xxxx 2024</w:t>
      </w:r>
    </w:p>
    <w:p w14:paraId="2982ED51">
      <w:pPr>
        <w:pStyle w:val="9"/>
        <w:jc w:val="both"/>
        <w:rPr>
          <w:rFonts w:ascii="Bookman Old Style" w:hAnsi="Bookman Old Style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D701E3">
      <w:pPr>
        <w:pStyle w:val="9"/>
        <w:jc w:val="both"/>
        <w:rPr>
          <w:rFonts w:ascii="Bookman Old Style" w:hAnsi="Bookman Old Style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70238D">
      <w:pPr>
        <w:pStyle w:val="9"/>
        <w:jc w:val="both"/>
        <w:rPr>
          <w:rFonts w:ascii="Bookman Old Style" w:hAnsi="Bookman Old Style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10BA02">
      <w:pP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2BC93C8">
      <w:pPr>
        <w:rPr>
          <w:rFonts w:ascii="Bookman Old Style" w:hAnsi="Bookman Old Style" w:cs="Arial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  <w:t>FORNECEDOR:</w:t>
      </w:r>
    </w:p>
    <w:p w14:paraId="177E03D9">
      <w:pPr>
        <w:rPr>
          <w:rFonts w:ascii="Bookman Old Style" w:hAnsi="Bookman Old Style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  <w:t>CNPJ:</w:t>
      </w:r>
    </w:p>
    <w:p w14:paraId="58666B68">
      <w:pP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ENDEREÇO: </w:t>
      </w:r>
    </w:p>
    <w:p w14:paraId="6C3361E0">
      <w:pP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  <w:t>TELEFONE:</w:t>
      </w:r>
    </w:p>
    <w:p w14:paraId="0A3EBA33">
      <w:pP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  <w:t>DATA:</w:t>
      </w:r>
    </w:p>
    <w:p w14:paraId="2379F8B1">
      <w:pP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Bookman Old Style" w:hAnsi="Bookman Old Style" w:cs="Arial"/>
          <w:b/>
          <w:color w:val="000000" w:themeColor="text1"/>
          <w14:textFill>
            <w14:solidFill>
              <w14:schemeClr w14:val="tx1"/>
            </w14:solidFill>
          </w14:textFill>
        </w:rPr>
        <w:t>ASSINATURA RESPONSÁVEL:</w:t>
      </w:r>
    </w:p>
    <w:p w14:paraId="6E8F0551">
      <w:pPr>
        <w:pStyle w:val="9"/>
        <w:ind w:left="0"/>
        <w:rPr>
          <w:rFonts w:ascii="Arial" w:hAnsi="Arial" w:cs="Arial"/>
          <w:sz w:val="24"/>
          <w:szCs w:val="24"/>
        </w:rPr>
      </w:pPr>
    </w:p>
    <w:sectPr>
      <w:headerReference r:id="rId3" w:type="default"/>
      <w:pgSz w:w="11910" w:h="16840"/>
      <w:pgMar w:top="1840" w:right="640" w:bottom="280" w:left="1200" w:header="29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Ecofont_Spranq_eco_Sans">
    <w:altName w:val="Malgun Gothic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Ergo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03557">
    <w:pPr>
      <w:pStyle w:val="12"/>
      <w:jc w:val="center"/>
      <w:rPr>
        <w:b/>
        <w:color w:val="7030A0"/>
      </w:rPr>
    </w:pPr>
    <w:r>
      <w:rPr>
        <w:color w:val="7030A0"/>
      </w:rPr>
      <w:pict>
        <v:shape id="_x0000_s4097" o:spid="_x0000_s4097" o:spt="75" type="#_x0000_t75" style="position:absolute;left:0pt;margin-left:-21.25pt;margin-top:0.55pt;height:53pt;width:61.55pt;mso-wrap-distance-bottom:0pt;mso-wrap-distance-top:0pt;z-index:251660288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PBrush" ShapeID="_x0000_s4097" DrawAspect="Content" ObjectID="_1468075725" r:id="rId1">
          <o:LockedField>false</o:LockedField>
        </o:OLEObject>
      </w:pict>
    </w:r>
    <w:r>
      <w:rPr>
        <w:color w:val="7030A0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6985</wp:posOffset>
          </wp:positionV>
          <wp:extent cx="1195705" cy="746125"/>
          <wp:effectExtent l="0" t="0" r="4445" b="0"/>
          <wp:wrapNone/>
          <wp:docPr id="2" name="Imagem 2" descr="Descrição: C:\Users\Lima\Downloads\LOGO PMCP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ima\Downloads\LOGO PMCP O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570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7030A0"/>
      </w:rPr>
      <w:t>ESTADO DO PARÁ</w:t>
    </w:r>
  </w:p>
  <w:p w14:paraId="51AB1ADA">
    <w:pPr>
      <w:pStyle w:val="12"/>
      <w:jc w:val="center"/>
      <w:rPr>
        <w:b/>
        <w:color w:val="7030A0"/>
      </w:rPr>
    </w:pPr>
    <w:r>
      <w:rPr>
        <w:b/>
        <w:color w:val="7030A0"/>
        <w:sz w:val="30"/>
      </w:rPr>
      <w:t>PREFEITURA MUNICIPAL DE CAPITÃO POÇO</w:t>
    </w:r>
  </w:p>
  <w:p w14:paraId="2C320BA4">
    <w:pPr>
      <w:pStyle w:val="12"/>
      <w:jc w:val="center"/>
      <w:rPr>
        <w:rFonts w:ascii="Ergoe" w:hAnsi="Ergoe"/>
        <w:b/>
        <w:sz w:val="28"/>
      </w:rPr>
    </w:pPr>
    <w:r>
      <w:rPr>
        <w:b/>
        <w:color w:val="7030A0"/>
        <w:sz w:val="28"/>
      </w:rPr>
      <w:t>PODER EXECUTIVO</w:t>
    </w:r>
  </w:p>
  <w:p w14:paraId="63BB952E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70088"/>
    <w:multiLevelType w:val="multilevel"/>
    <w:tmpl w:val="58C70088"/>
    <w:lvl w:ilvl="0" w:tentative="0">
      <w:start w:val="1"/>
      <w:numFmt w:val="decimal"/>
      <w:pStyle w:val="28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 w:tentative="0">
      <w:start w:val="1"/>
      <w:numFmt w:val="decimal"/>
      <w:pStyle w:val="27"/>
      <w:lvlText w:val="%1.%2."/>
      <w:lvlJc w:val="left"/>
      <w:pPr>
        <w:ind w:left="858" w:hanging="432"/>
      </w:pPr>
      <w:rPr>
        <w:b w:val="0"/>
        <w:strike w:val="0"/>
      </w:rPr>
    </w:lvl>
    <w:lvl w:ilvl="2" w:tentative="0">
      <w:start w:val="1"/>
      <w:numFmt w:val="decimal"/>
      <w:pStyle w:val="29"/>
      <w:lvlText w:val="%1.%2.%3."/>
      <w:lvlJc w:val="left"/>
      <w:pPr>
        <w:ind w:left="1224" w:hanging="504"/>
      </w:pPr>
      <w:rPr>
        <w:i w:val="0"/>
        <w:strike w:val="0"/>
      </w:rPr>
    </w:lvl>
    <w:lvl w:ilvl="3" w:tentative="0">
      <w:start w:val="1"/>
      <w:numFmt w:val="decimal"/>
      <w:pStyle w:val="30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31"/>
      <w:lvlText w:val="%1.%2.%3.%4.%5."/>
      <w:lvlJc w:val="left"/>
      <w:pPr>
        <w:ind w:left="4053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1DD361E"/>
    <w:multiLevelType w:val="multilevel"/>
    <w:tmpl w:val="61DD361E"/>
    <w:lvl w:ilvl="0" w:tentative="0">
      <w:start w:val="1"/>
      <w:numFmt w:val="decimal"/>
      <w:pStyle w:val="25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 w:ascii="Arial" w:hAnsi="Arial" w:cs="Arial"/>
        <w:b w:val="0"/>
        <w:i w:val="0"/>
        <w:color w:val="auto"/>
        <w:sz w:val="24"/>
        <w:szCs w:val="24"/>
      </w:rPr>
    </w:lvl>
    <w:lvl w:ilvl="2" w:tentative="0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4"/>
        <w:szCs w:val="24"/>
      </w:rPr>
    </w:lvl>
    <w:lvl w:ilvl="3" w:tentative="0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 w:tentative="0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30"/>
    <w:rsid w:val="00017085"/>
    <w:rsid w:val="00022597"/>
    <w:rsid w:val="000711D3"/>
    <w:rsid w:val="00081BAF"/>
    <w:rsid w:val="000E1901"/>
    <w:rsid w:val="00101C14"/>
    <w:rsid w:val="00123B49"/>
    <w:rsid w:val="00181A47"/>
    <w:rsid w:val="00192689"/>
    <w:rsid w:val="002706A6"/>
    <w:rsid w:val="00273073"/>
    <w:rsid w:val="0028567E"/>
    <w:rsid w:val="002A1517"/>
    <w:rsid w:val="002B52FA"/>
    <w:rsid w:val="002D7B5B"/>
    <w:rsid w:val="002E0B3A"/>
    <w:rsid w:val="002F2674"/>
    <w:rsid w:val="002F645B"/>
    <w:rsid w:val="00304B5E"/>
    <w:rsid w:val="00310377"/>
    <w:rsid w:val="00316804"/>
    <w:rsid w:val="00372DE1"/>
    <w:rsid w:val="003E2FD0"/>
    <w:rsid w:val="00410A8B"/>
    <w:rsid w:val="00412E95"/>
    <w:rsid w:val="00455945"/>
    <w:rsid w:val="004B42C2"/>
    <w:rsid w:val="00505A93"/>
    <w:rsid w:val="00510765"/>
    <w:rsid w:val="00510965"/>
    <w:rsid w:val="00512FFC"/>
    <w:rsid w:val="00525D27"/>
    <w:rsid w:val="00547736"/>
    <w:rsid w:val="00547A62"/>
    <w:rsid w:val="005602D3"/>
    <w:rsid w:val="00566DD3"/>
    <w:rsid w:val="005808BC"/>
    <w:rsid w:val="00591730"/>
    <w:rsid w:val="005A624E"/>
    <w:rsid w:val="005D51CC"/>
    <w:rsid w:val="00621748"/>
    <w:rsid w:val="00632A16"/>
    <w:rsid w:val="006B41FA"/>
    <w:rsid w:val="006C4577"/>
    <w:rsid w:val="00717EDF"/>
    <w:rsid w:val="00727C5F"/>
    <w:rsid w:val="00731CA7"/>
    <w:rsid w:val="00744E2B"/>
    <w:rsid w:val="007A759E"/>
    <w:rsid w:val="007E2F51"/>
    <w:rsid w:val="007F747E"/>
    <w:rsid w:val="00825F9E"/>
    <w:rsid w:val="008505B0"/>
    <w:rsid w:val="00893025"/>
    <w:rsid w:val="008F67E3"/>
    <w:rsid w:val="0090758A"/>
    <w:rsid w:val="00920E0F"/>
    <w:rsid w:val="0093557B"/>
    <w:rsid w:val="009F4BB4"/>
    <w:rsid w:val="00A121B7"/>
    <w:rsid w:val="00A605C1"/>
    <w:rsid w:val="00B5711F"/>
    <w:rsid w:val="00B85979"/>
    <w:rsid w:val="00BA0329"/>
    <w:rsid w:val="00BE0638"/>
    <w:rsid w:val="00BE7771"/>
    <w:rsid w:val="00C01907"/>
    <w:rsid w:val="00C138EF"/>
    <w:rsid w:val="00C92EA3"/>
    <w:rsid w:val="00CC36DD"/>
    <w:rsid w:val="00CF2173"/>
    <w:rsid w:val="00D037EF"/>
    <w:rsid w:val="00D24391"/>
    <w:rsid w:val="00D67E31"/>
    <w:rsid w:val="00D7114A"/>
    <w:rsid w:val="00D95879"/>
    <w:rsid w:val="00DD63F9"/>
    <w:rsid w:val="00E00B7A"/>
    <w:rsid w:val="00E0176C"/>
    <w:rsid w:val="00E018F5"/>
    <w:rsid w:val="00E97C3E"/>
    <w:rsid w:val="00EB7ED9"/>
    <w:rsid w:val="00EF4AEB"/>
    <w:rsid w:val="00F002EA"/>
    <w:rsid w:val="00F90825"/>
    <w:rsid w:val="00FC5BA6"/>
    <w:rsid w:val="4D01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link w:val="22"/>
    <w:qFormat/>
    <w:uiPriority w:val="9"/>
    <w:pPr>
      <w:ind w:left="549"/>
      <w:outlineLvl w:val="0"/>
    </w:pPr>
    <w:rPr>
      <w:b/>
      <w:bCs/>
    </w:rPr>
  </w:style>
  <w:style w:type="paragraph" w:styleId="3">
    <w:name w:val="heading 2"/>
    <w:basedOn w:val="1"/>
    <w:next w:val="1"/>
    <w:link w:val="38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6"/>
    <w:basedOn w:val="1"/>
    <w:next w:val="1"/>
    <w:link w:val="37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Hyperlink"/>
    <w:basedOn w:val="5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23"/>
    <w:qFormat/>
    <w:uiPriority w:val="1"/>
    <w:pPr>
      <w:ind w:left="218"/>
    </w:pPr>
  </w:style>
  <w:style w:type="paragraph" w:styleId="10">
    <w:name w:val="Title"/>
    <w:basedOn w:val="1"/>
    <w:qFormat/>
    <w:uiPriority w:val="10"/>
    <w:pPr>
      <w:spacing w:before="229"/>
      <w:ind w:left="730" w:right="730"/>
      <w:jc w:val="center"/>
    </w:pPr>
    <w:rPr>
      <w:b/>
      <w:bCs/>
      <w:sz w:val="32"/>
      <w:szCs w:val="32"/>
    </w:rPr>
  </w:style>
  <w:style w:type="paragraph" w:styleId="11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12">
    <w:name w:val="header"/>
    <w:basedOn w:val="1"/>
    <w:link w:val="19"/>
    <w:unhideWhenUsed/>
    <w:uiPriority w:val="0"/>
    <w:pPr>
      <w:tabs>
        <w:tab w:val="center" w:pos="4252"/>
        <w:tab w:val="right" w:pos="8504"/>
      </w:tabs>
    </w:pPr>
  </w:style>
  <w:style w:type="paragraph" w:styleId="13">
    <w:name w:val="footer"/>
    <w:basedOn w:val="1"/>
    <w:link w:val="20"/>
    <w:unhideWhenUsed/>
    <w:uiPriority w:val="99"/>
    <w:pPr>
      <w:tabs>
        <w:tab w:val="center" w:pos="4252"/>
        <w:tab w:val="right" w:pos="8504"/>
      </w:tabs>
    </w:pPr>
  </w:style>
  <w:style w:type="paragraph" w:styleId="14">
    <w:name w:val="Body Text Indent 3"/>
    <w:basedOn w:val="1"/>
    <w:link w:val="24"/>
    <w:semiHidden/>
    <w:unhideWhenUsed/>
    <w:uiPriority w:val="99"/>
    <w:pPr>
      <w:spacing w:after="120"/>
      <w:ind w:left="283"/>
    </w:pPr>
    <w:rPr>
      <w:sz w:val="16"/>
      <w:szCs w:val="16"/>
    </w:rPr>
  </w:style>
  <w:style w:type="table" w:styleId="15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ind w:left="218"/>
      <w:jc w:val="both"/>
    </w:pPr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Cabeçalho Char"/>
    <w:basedOn w:val="5"/>
    <w:link w:val="12"/>
    <w:uiPriority w:val="0"/>
    <w:rPr>
      <w:rFonts w:ascii="Times New Roman" w:hAnsi="Times New Roman" w:eastAsia="Times New Roman" w:cs="Times New Roman"/>
      <w:lang w:val="pt-PT"/>
    </w:rPr>
  </w:style>
  <w:style w:type="character" w:customStyle="1" w:styleId="20">
    <w:name w:val="Rodapé Char"/>
    <w:basedOn w:val="5"/>
    <w:link w:val="13"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21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22">
    <w:name w:val="Título 1 Char"/>
    <w:basedOn w:val="5"/>
    <w:link w:val="2"/>
    <w:uiPriority w:val="9"/>
    <w:rPr>
      <w:rFonts w:ascii="Times New Roman" w:hAnsi="Times New Roman" w:eastAsia="Times New Roman" w:cs="Times New Roman"/>
      <w:b/>
      <w:bCs/>
      <w:lang w:val="pt-PT"/>
    </w:rPr>
  </w:style>
  <w:style w:type="character" w:customStyle="1" w:styleId="23">
    <w:name w:val="Corpo de texto Char"/>
    <w:basedOn w:val="5"/>
    <w:link w:val="9"/>
    <w:uiPriority w:val="1"/>
    <w:rPr>
      <w:rFonts w:ascii="Times New Roman" w:hAnsi="Times New Roman" w:eastAsia="Times New Roman" w:cs="Times New Roman"/>
      <w:lang w:val="pt-PT"/>
    </w:rPr>
  </w:style>
  <w:style w:type="character" w:customStyle="1" w:styleId="24">
    <w:name w:val="Recuo de corpo de texto 3 Char"/>
    <w:basedOn w:val="5"/>
    <w:link w:val="14"/>
    <w:semiHidden/>
    <w:uiPriority w:val="99"/>
    <w:rPr>
      <w:rFonts w:ascii="Times New Roman" w:hAnsi="Times New Roman" w:eastAsia="Times New Roman" w:cs="Times New Roman"/>
      <w:sz w:val="16"/>
      <w:szCs w:val="16"/>
      <w:lang w:val="pt-PT"/>
    </w:rPr>
  </w:style>
  <w:style w:type="paragraph" w:customStyle="1" w:styleId="25">
    <w:name w:val="Nivel_01_Titulo"/>
    <w:basedOn w:val="2"/>
    <w:next w:val="1"/>
    <w:link w:val="26"/>
    <w:qFormat/>
    <w:uiPriority w:val="0"/>
    <w:pPr>
      <w:keepNext/>
      <w:keepLines/>
      <w:widowControl/>
      <w:numPr>
        <w:ilvl w:val="0"/>
        <w:numId w:val="1"/>
      </w:numPr>
      <w:tabs>
        <w:tab w:val="left" w:pos="567"/>
      </w:tabs>
      <w:autoSpaceDE/>
      <w:autoSpaceDN/>
      <w:spacing w:before="240"/>
      <w:jc w:val="both"/>
    </w:pPr>
    <w:rPr>
      <w:rFonts w:ascii="Arial" w:hAnsi="Arial" w:eastAsiaTheme="majorEastAsia"/>
      <w:color w:val="376092" w:themeColor="accent1" w:themeShade="BF"/>
      <w:sz w:val="20"/>
      <w:szCs w:val="20"/>
      <w:lang w:val="pt-BR" w:eastAsia="pt-BR"/>
    </w:rPr>
  </w:style>
  <w:style w:type="character" w:customStyle="1" w:styleId="26">
    <w:name w:val="Nivel_01_Titulo Char"/>
    <w:basedOn w:val="22"/>
    <w:link w:val="25"/>
    <w:uiPriority w:val="0"/>
    <w:rPr>
      <w:rFonts w:ascii="Arial" w:hAnsi="Arial" w:cs="Times New Roman" w:eastAsiaTheme="majorEastAsia"/>
      <w:color w:val="376092" w:themeColor="accent1" w:themeShade="BF"/>
      <w:sz w:val="20"/>
      <w:szCs w:val="20"/>
      <w:lang w:val="pt-BR" w:eastAsia="pt-BR"/>
    </w:rPr>
  </w:style>
  <w:style w:type="paragraph" w:customStyle="1" w:styleId="27">
    <w:name w:val="Nivel 2"/>
    <w:link w:val="34"/>
    <w:qFormat/>
    <w:uiPriority w:val="0"/>
    <w:pPr>
      <w:widowControl/>
      <w:numPr>
        <w:ilvl w:val="1"/>
        <w:numId w:val="2"/>
      </w:numPr>
      <w:autoSpaceDE/>
      <w:autoSpaceDN/>
      <w:spacing w:before="120" w:after="120" w:line="276" w:lineRule="auto"/>
      <w:jc w:val="both"/>
    </w:pPr>
    <w:rPr>
      <w:rFonts w:ascii="Ecofont_Spranq_eco_Sans" w:hAnsi="Ecofont_Spranq_eco_Sans" w:eastAsia="Arial Unicode MS" w:cs="Times New Roman"/>
      <w:sz w:val="20"/>
      <w:szCs w:val="20"/>
      <w:lang w:val="pt-BR" w:eastAsia="pt-BR" w:bidi="ar-SA"/>
    </w:rPr>
  </w:style>
  <w:style w:type="paragraph" w:customStyle="1" w:styleId="28">
    <w:name w:val="Nivel 1"/>
    <w:basedOn w:val="27"/>
    <w:next w:val="27"/>
    <w:qFormat/>
    <w:uiPriority w:val="0"/>
    <w:pPr>
      <w:numPr>
        <w:ilvl w:val="0"/>
      </w:numPr>
      <w:ind w:left="218" w:hanging="144"/>
    </w:pPr>
    <w:rPr>
      <w:rFonts w:cs="Arial"/>
      <w:b/>
    </w:rPr>
  </w:style>
  <w:style w:type="paragraph" w:customStyle="1" w:styleId="29">
    <w:name w:val="Nivel 3"/>
    <w:basedOn w:val="27"/>
    <w:qFormat/>
    <w:uiPriority w:val="0"/>
    <w:pPr>
      <w:numPr>
        <w:ilvl w:val="2"/>
      </w:numPr>
      <w:ind w:left="2189" w:hanging="144"/>
    </w:pPr>
    <w:rPr>
      <w:rFonts w:cs="Arial"/>
      <w:color w:val="000000"/>
    </w:rPr>
  </w:style>
  <w:style w:type="paragraph" w:customStyle="1" w:styleId="30">
    <w:name w:val="Nivel 4"/>
    <w:basedOn w:val="29"/>
    <w:qFormat/>
    <w:uiPriority w:val="0"/>
    <w:pPr>
      <w:numPr>
        <w:ilvl w:val="3"/>
      </w:numPr>
      <w:ind w:left="3173" w:hanging="144"/>
    </w:pPr>
    <w:rPr>
      <w:color w:val="auto"/>
    </w:rPr>
  </w:style>
  <w:style w:type="paragraph" w:customStyle="1" w:styleId="31">
    <w:name w:val="Nivel 5"/>
    <w:basedOn w:val="30"/>
    <w:qFormat/>
    <w:uiPriority w:val="0"/>
    <w:pPr>
      <w:numPr>
        <w:ilvl w:val="4"/>
      </w:numPr>
      <w:tabs>
        <w:tab w:val="left" w:pos="360"/>
        <w:tab w:val="left" w:pos="3960"/>
      </w:tabs>
      <w:ind w:left="3960" w:hanging="1080"/>
    </w:pPr>
  </w:style>
  <w:style w:type="character" w:customStyle="1" w:styleId="32">
    <w:name w:val="Nivel1 Char"/>
    <w:basedOn w:val="5"/>
    <w:link w:val="33"/>
    <w:locked/>
    <w:uiPriority w:val="0"/>
    <w:rPr>
      <w:rFonts w:ascii="Arial" w:hAnsi="Arial" w:cs="Arial" w:eastAsiaTheme="majorEastAsia"/>
      <w:b/>
      <w:color w:val="000000"/>
      <w:sz w:val="32"/>
      <w:szCs w:val="32"/>
    </w:rPr>
  </w:style>
  <w:style w:type="paragraph" w:customStyle="1" w:styleId="33">
    <w:name w:val="Nivel1"/>
    <w:basedOn w:val="2"/>
    <w:next w:val="1"/>
    <w:link w:val="32"/>
    <w:qFormat/>
    <w:uiPriority w:val="0"/>
    <w:pPr>
      <w:keepNext/>
      <w:keepLines/>
      <w:widowControl/>
      <w:autoSpaceDE/>
      <w:autoSpaceDN/>
      <w:spacing w:before="480" w:after="120" w:line="276" w:lineRule="auto"/>
      <w:ind w:left="360" w:hanging="360"/>
      <w:jc w:val="both"/>
    </w:pPr>
    <w:rPr>
      <w:rFonts w:ascii="Arial" w:hAnsi="Arial" w:cs="Arial" w:eastAsiaTheme="majorEastAsia"/>
      <w:bCs w:val="0"/>
      <w:color w:val="000000"/>
      <w:sz w:val="32"/>
      <w:szCs w:val="32"/>
      <w:lang w:val="en-US"/>
    </w:rPr>
  </w:style>
  <w:style w:type="character" w:customStyle="1" w:styleId="34">
    <w:name w:val="Nivel 2 Char"/>
    <w:basedOn w:val="5"/>
    <w:link w:val="27"/>
    <w:locked/>
    <w:uiPriority w:val="0"/>
    <w:rPr>
      <w:rFonts w:ascii="Ecofont_Spranq_eco_Sans" w:hAnsi="Ecofont_Spranq_eco_Sans" w:eastAsia="Arial Unicode MS" w:cs="Times New Roman"/>
      <w:sz w:val="20"/>
      <w:szCs w:val="20"/>
      <w:lang w:val="pt-BR" w:eastAsia="pt-BR"/>
    </w:rPr>
  </w:style>
  <w:style w:type="paragraph" w:customStyle="1" w:styleId="35">
    <w:name w:val="Standard"/>
    <w:uiPriority w:val="0"/>
    <w:pPr>
      <w:widowControl w:val="0"/>
      <w:suppressAutoHyphens/>
      <w:autoSpaceDE/>
      <w:autoSpaceDN/>
      <w:textAlignment w:val="baseline"/>
    </w:pPr>
    <w:rPr>
      <w:rFonts w:ascii="Times New Roman" w:hAnsi="Times New Roman" w:eastAsia="SimSun" w:cs="Times New Roman"/>
      <w:kern w:val="1"/>
      <w:sz w:val="24"/>
      <w:szCs w:val="24"/>
      <w:lang w:val="pt-BR" w:eastAsia="zh-CN" w:bidi="hi-IN"/>
    </w:rPr>
  </w:style>
  <w:style w:type="paragraph" w:customStyle="1" w:styleId="36">
    <w:name w:val="Table Contents"/>
    <w:basedOn w:val="35"/>
    <w:uiPriority w:val="0"/>
    <w:pPr>
      <w:suppressLineNumbers/>
      <w:autoSpaceDN w:val="0"/>
    </w:pPr>
    <w:rPr>
      <w:rFonts w:cs="Mangal"/>
      <w:kern w:val="3"/>
    </w:rPr>
  </w:style>
  <w:style w:type="character" w:customStyle="1" w:styleId="37">
    <w:name w:val="Título 6 Char"/>
    <w:basedOn w:val="5"/>
    <w:link w:val="4"/>
    <w:semiHidden/>
    <w:uiPriority w:val="9"/>
    <w:rPr>
      <w:rFonts w:asciiTheme="majorHAnsi" w:hAnsiTheme="majorHAnsi" w:eastAsiaTheme="majorEastAsia" w:cstheme="majorBidi"/>
      <w:color w:val="254061" w:themeColor="accent1" w:themeShade="80"/>
      <w:lang w:val="pt-PT"/>
    </w:rPr>
  </w:style>
  <w:style w:type="character" w:customStyle="1" w:styleId="38">
    <w:name w:val="Título 2 Char"/>
    <w:basedOn w:val="5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1006</Characters>
  <Lines>8</Lines>
  <Paragraphs>2</Paragraphs>
  <TotalTime>21</TotalTime>
  <ScaleCrop>false</ScaleCrop>
  <LinksUpToDate>false</LinksUpToDate>
  <CharactersWithSpaces>1190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2024-05-28T15:30:00Z</dcterms:created>
  <dc:creator>lucas.strefling</dc:creator>
  <cp:lastModifiedBy>Mábia</cp:lastModifiedBy>
  <cp:lastPrinted>2024-01-11T18:07:00Z</cp:lastPrinted>
  <dcterms:modified xsi:type="dcterms:W3CDTF">2024-11-25T21:36:59Z</dcterms:modified>
  <dc:title>Microsoft Word - Aviso de Dispensa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2024-01-01T00:00:00Z</vt:filetime>
  </property>
  <property fmtid="{D5CDD505-2E9C-101B-9397-08002B2CF9AE}" pid="4" name="KSOProductBuildVer">
    <vt:lpwstr>1046-12.2.0.18911</vt:lpwstr>
  </property>
  <property fmtid="{D5CDD505-2E9C-101B-9397-08002B2CF9AE}" pid="5" name="ICV">
    <vt:lpwstr>F2AD3D05ABC147EAB38E4FD384894CBD_12</vt:lpwstr>
  </property>
</Properties>
</file>